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D2D04" w14:textId="77777777" w:rsidR="00D52130" w:rsidRPr="004839D3" w:rsidRDefault="00D52130" w:rsidP="009E1BE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839D3">
        <w:rPr>
          <w:rFonts w:ascii="Times New Roman" w:eastAsia="標楷體" w:hAnsi="Times New Roman" w:cs="Times New Roman"/>
          <w:b/>
          <w:sz w:val="40"/>
          <w:szCs w:val="40"/>
        </w:rPr>
        <w:t>中華民國射箭協會教練委員會組織簡則</w:t>
      </w:r>
    </w:p>
    <w:p w14:paraId="615186B1" w14:textId="22B70F9D" w:rsidR="00F5239B" w:rsidRPr="007F2D20" w:rsidRDefault="00F5239B" w:rsidP="00F5239B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F2D20">
        <w:rPr>
          <w:rFonts w:ascii="Times New Roman" w:eastAsia="標楷體" w:hAnsi="Times New Roman" w:cs="Times New Roman"/>
          <w:sz w:val="20"/>
          <w:szCs w:val="20"/>
        </w:rPr>
        <w:t xml:space="preserve">105.12.18 </w:t>
      </w: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7F2D20">
        <w:rPr>
          <w:rFonts w:ascii="Times New Roman" w:eastAsia="標楷體" w:hAnsi="Times New Roman" w:cs="Times New Roman"/>
          <w:sz w:val="20"/>
          <w:szCs w:val="20"/>
        </w:rPr>
        <w:t>11</w:t>
      </w: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7F2D20">
        <w:rPr>
          <w:rFonts w:ascii="Times New Roman" w:eastAsia="標楷體" w:hAnsi="Times New Roman" w:cs="Times New Roman"/>
          <w:sz w:val="20"/>
          <w:szCs w:val="20"/>
        </w:rPr>
        <w:t>6</w:t>
      </w: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次理監事聯席會議通過</w:t>
      </w:r>
    </w:p>
    <w:p w14:paraId="63DECDE1" w14:textId="20223FC8" w:rsidR="00F5239B" w:rsidRDefault="00F5239B" w:rsidP="00F5239B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教育部</w:t>
      </w:r>
      <w:r w:rsidRPr="007F2D20">
        <w:rPr>
          <w:rFonts w:ascii="Times New Roman" w:eastAsia="標楷體" w:hAnsi="Times New Roman" w:cs="Times New Roman"/>
          <w:sz w:val="20"/>
          <w:szCs w:val="20"/>
        </w:rPr>
        <w:t xml:space="preserve">107.08.02 </w:t>
      </w: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7F2D20">
        <w:rPr>
          <w:rFonts w:ascii="Times New Roman" w:eastAsia="標楷體" w:hAnsi="Times New Roman" w:cs="Times New Roman"/>
          <w:sz w:val="20"/>
          <w:szCs w:val="20"/>
        </w:rPr>
        <w:t>1070025780</w:t>
      </w:r>
      <w:r w:rsidRPr="007F2D20">
        <w:rPr>
          <w:rFonts w:ascii="Times New Roman" w:eastAsia="標楷體" w:hAnsi="Times New Roman" w:cs="Times New Roman" w:hint="eastAsia"/>
          <w:sz w:val="20"/>
          <w:szCs w:val="20"/>
        </w:rPr>
        <w:t>號備查在案</w:t>
      </w:r>
    </w:p>
    <w:p w14:paraId="31C69049" w14:textId="299A1A96" w:rsidR="00D27F53" w:rsidRPr="00F5239B" w:rsidRDefault="00D27F53" w:rsidP="00D27F5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1A44C327" w14:textId="76689035" w:rsidR="00D52130" w:rsidRPr="009F4FEB" w:rsidRDefault="00D52130" w:rsidP="008B50EE">
      <w:pPr>
        <w:ind w:left="708" w:rightChars="-82" w:right="-197" w:hangingChars="295" w:hanging="708"/>
        <w:rPr>
          <w:rFonts w:ascii="Times New Roman" w:eastAsia="標楷體" w:hAnsi="Times New Roman" w:cs="Times New Roman"/>
        </w:rPr>
      </w:pPr>
      <w:r w:rsidRPr="00D346C2">
        <w:rPr>
          <w:rFonts w:ascii="Times New Roman" w:eastAsia="標楷體" w:hAnsi="Times New Roman" w:cs="Times New Roman"/>
        </w:rPr>
        <w:t>一、本簡則依據</w:t>
      </w:r>
      <w:r w:rsidR="00954649" w:rsidRPr="009F4FEB">
        <w:rPr>
          <w:rFonts w:ascii="Times New Roman" w:eastAsia="標楷體" w:hAnsi="Times New Roman" w:cs="Times New Roman" w:hint="eastAsia"/>
        </w:rPr>
        <w:t>「國民體育法」第四十條規定</w:t>
      </w:r>
      <w:r w:rsidR="00954649" w:rsidRPr="009F4FEB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954649" w:rsidRPr="009F4FEB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8B50EE">
        <w:rPr>
          <w:rFonts w:ascii="Times New Roman" w:eastAsia="標楷體" w:hAnsi="Times New Roman" w:cs="Times New Roman" w:hint="eastAsia"/>
          <w:color w:val="000000" w:themeColor="text1"/>
        </w:rPr>
        <w:t>三十</w:t>
      </w:r>
      <w:r w:rsidR="00954649" w:rsidRPr="009F4FEB">
        <w:rPr>
          <w:rFonts w:ascii="Times New Roman" w:eastAsia="標楷體" w:hAnsi="Times New Roman" w:cs="Times New Roman"/>
          <w:color w:val="000000" w:themeColor="text1"/>
        </w:rPr>
        <w:t>條訂定之。</w:t>
      </w:r>
    </w:p>
    <w:p w14:paraId="5AFF7AB2" w14:textId="77777777" w:rsidR="00D52130" w:rsidRPr="009F4FEB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二、中華民國射箭協會為教練培訓及管理，厚植教練實力，進而爭取國際比賽佳績，助益我國</w:t>
      </w:r>
      <w:r w:rsidR="00D27690" w:rsidRPr="009F4FEB">
        <w:rPr>
          <w:rFonts w:ascii="Times New Roman" w:eastAsia="標楷體" w:hAnsi="Times New Roman" w:cs="Times New Roman" w:hint="eastAsia"/>
        </w:rPr>
        <w:t>射箭</w:t>
      </w:r>
      <w:r w:rsidRPr="009F4FEB">
        <w:rPr>
          <w:rFonts w:ascii="Times New Roman" w:eastAsia="標楷體" w:hAnsi="Times New Roman" w:cs="Times New Roman"/>
        </w:rPr>
        <w:t>運動往後之發展，特設置中華民國射箭協會教練委員會（以下稱本委員會）。</w:t>
      </w:r>
    </w:p>
    <w:p w14:paraId="1612DC1A" w14:textId="77777777" w:rsidR="00D52130" w:rsidRPr="009F4FEB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三、本委員會任務如下：</w:t>
      </w:r>
    </w:p>
    <w:p w14:paraId="6C929853" w14:textId="77777777" w:rsidR="00D52130" w:rsidRPr="009F4FEB" w:rsidRDefault="00D52130" w:rsidP="007A6E80">
      <w:pPr>
        <w:ind w:leftChars="100" w:left="948" w:rightChars="-24" w:right="-5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一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研訂績優教練獎勵辦法，</w:t>
      </w:r>
      <w:r w:rsidRPr="007A6E80">
        <w:rPr>
          <w:rFonts w:ascii="Times New Roman" w:eastAsia="標楷體" w:hAnsi="Times New Roman" w:cs="Times New Roman"/>
          <w:u w:val="single"/>
        </w:rPr>
        <w:t>國光獎章有功教練獎金分配原則之擬定與修改</w:t>
      </w:r>
      <w:r w:rsidRPr="009F4FEB">
        <w:rPr>
          <w:rFonts w:ascii="Times New Roman" w:eastAsia="標楷體" w:hAnsi="Times New Roman" w:cs="Times New Roman"/>
        </w:rPr>
        <w:t>。</w:t>
      </w:r>
    </w:p>
    <w:p w14:paraId="4EEAA1E9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二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制定教練制度、考核及講習辦法。</w:t>
      </w:r>
    </w:p>
    <w:p w14:paraId="1A5247EE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三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辦理各級教練之講習及進修。</w:t>
      </w:r>
    </w:p>
    <w:p w14:paraId="619E3898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四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審查參加國際教練講習會名單。</w:t>
      </w:r>
    </w:p>
    <w:p w14:paraId="0DEE15D5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五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代表隊返國檢討。</w:t>
      </w:r>
    </w:p>
    <w:p w14:paraId="01C85477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六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管理各級教練。</w:t>
      </w:r>
    </w:p>
    <w:p w14:paraId="7D5D02AA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七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辦理其他有關教練事項。</w:t>
      </w:r>
    </w:p>
    <w:p w14:paraId="743C1EC1" w14:textId="77777777" w:rsidR="00D52130" w:rsidRPr="009F4FEB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四、本委員會組織如下：</w:t>
      </w:r>
    </w:p>
    <w:p w14:paraId="4174D1B7" w14:textId="2A85C2AD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一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置委員</w:t>
      </w:r>
      <w:r w:rsidR="007F2D20" w:rsidRPr="009F4FEB">
        <w:rPr>
          <w:rFonts w:ascii="Times New Roman" w:eastAsia="標楷體" w:hAnsi="Times New Roman" w:cs="Times New Roman" w:hint="eastAsia"/>
        </w:rPr>
        <w:t>7</w:t>
      </w:r>
      <w:r w:rsidRPr="009F4FEB">
        <w:rPr>
          <w:rFonts w:ascii="Times New Roman" w:eastAsia="標楷體" w:hAnsi="Times New Roman" w:cs="Times New Roman"/>
        </w:rPr>
        <w:t>人，其中</w:t>
      </w:r>
      <w:r w:rsidRPr="009F4FEB">
        <w:rPr>
          <w:rFonts w:ascii="Times New Roman" w:eastAsia="標楷體" w:hAnsi="Times New Roman" w:cs="Times New Roman"/>
        </w:rPr>
        <w:t xml:space="preserve"> 1 </w:t>
      </w:r>
      <w:r w:rsidRPr="009F4FEB">
        <w:rPr>
          <w:rFonts w:ascii="Times New Roman" w:eastAsia="標楷體" w:hAnsi="Times New Roman" w:cs="Times New Roman"/>
        </w:rPr>
        <w:t>人為</w:t>
      </w:r>
      <w:r w:rsidR="007F2D20" w:rsidRPr="009F4FEB">
        <w:rPr>
          <w:rFonts w:ascii="Times New Roman" w:eastAsia="標楷體" w:hAnsi="Times New Roman" w:cs="Times New Roman" w:hint="eastAsia"/>
        </w:rPr>
        <w:t>主任委員</w:t>
      </w:r>
      <w:r w:rsidRPr="009F4FEB">
        <w:rPr>
          <w:rFonts w:ascii="Times New Roman" w:eastAsia="標楷體" w:hAnsi="Times New Roman" w:cs="Times New Roman"/>
        </w:rPr>
        <w:t>，</w:t>
      </w:r>
      <w:r w:rsidRPr="009F4FEB">
        <w:rPr>
          <w:rFonts w:ascii="Times New Roman" w:eastAsia="標楷體" w:hAnsi="Times New Roman" w:cs="Times New Roman"/>
        </w:rPr>
        <w:t xml:space="preserve">1 </w:t>
      </w:r>
      <w:r w:rsidRPr="009F4FEB">
        <w:rPr>
          <w:rFonts w:ascii="Times New Roman" w:eastAsia="標楷體" w:hAnsi="Times New Roman" w:cs="Times New Roman"/>
        </w:rPr>
        <w:t>人為</w:t>
      </w:r>
      <w:r w:rsidR="007F2D20" w:rsidRPr="009F4FEB">
        <w:rPr>
          <w:rFonts w:ascii="Times New Roman" w:eastAsia="標楷體" w:hAnsi="Times New Roman" w:cs="Times New Roman" w:hint="eastAsia"/>
        </w:rPr>
        <w:t>執行秘書</w:t>
      </w:r>
      <w:r w:rsidRPr="009F4FEB">
        <w:rPr>
          <w:rFonts w:ascii="Times New Roman" w:eastAsia="標楷體" w:hAnsi="Times New Roman" w:cs="Times New Roman"/>
        </w:rPr>
        <w:t>，由理事長推薦，並經理事會通過，報</w:t>
      </w:r>
      <w:r w:rsidR="00954649" w:rsidRPr="009F4FEB">
        <w:rPr>
          <w:rFonts w:ascii="Times New Roman" w:eastAsia="標楷體" w:hAnsi="Times New Roman" w:cs="Times New Roman" w:hint="eastAsia"/>
        </w:rPr>
        <w:t>教育部</w:t>
      </w:r>
      <w:r w:rsidRPr="009F4FEB">
        <w:rPr>
          <w:rFonts w:ascii="Times New Roman" w:eastAsia="標楷體" w:hAnsi="Times New Roman" w:cs="Times New Roman"/>
        </w:rPr>
        <w:t>備查後聘任之。</w:t>
      </w:r>
    </w:p>
    <w:p w14:paraId="399E4035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二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本委員會成員須包括下列人員，並至少各</w:t>
      </w:r>
      <w:r w:rsidRPr="009F4FEB">
        <w:rPr>
          <w:rFonts w:ascii="Times New Roman" w:eastAsia="標楷體" w:hAnsi="Times New Roman" w:cs="Times New Roman"/>
        </w:rPr>
        <w:t xml:space="preserve"> 1 </w:t>
      </w:r>
      <w:r w:rsidRPr="009F4FEB">
        <w:rPr>
          <w:rFonts w:ascii="Times New Roman" w:eastAsia="標楷體" w:hAnsi="Times New Roman" w:cs="Times New Roman"/>
        </w:rPr>
        <w:t>人：</w:t>
      </w:r>
    </w:p>
    <w:p w14:paraId="07120C38" w14:textId="77777777" w:rsidR="00D52130" w:rsidRPr="009F4FEB" w:rsidRDefault="00D52130" w:rsidP="001D72BC">
      <w:pPr>
        <w:ind w:leftChars="200" w:left="118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1</w:t>
      </w:r>
      <w:r w:rsidRPr="009F4FEB">
        <w:rPr>
          <w:rFonts w:ascii="Times New Roman" w:eastAsia="標楷體" w:hAnsi="Times New Roman" w:cs="Times New Roman"/>
        </w:rPr>
        <w:t>、曾任國家代表隊教練</w:t>
      </w:r>
    </w:p>
    <w:p w14:paraId="5A6B8773" w14:textId="77777777" w:rsidR="00D52130" w:rsidRPr="009F4FEB" w:rsidRDefault="00D52130" w:rsidP="001D72BC">
      <w:pPr>
        <w:ind w:leftChars="200" w:left="118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2</w:t>
      </w:r>
      <w:r w:rsidRPr="009F4FEB">
        <w:rPr>
          <w:rFonts w:ascii="Times New Roman" w:eastAsia="標楷體" w:hAnsi="Times New Roman" w:cs="Times New Roman"/>
        </w:rPr>
        <w:t>、體育專業人士</w:t>
      </w:r>
    </w:p>
    <w:p w14:paraId="6A382F13" w14:textId="67EED922" w:rsidR="00D52130" w:rsidRPr="009F4FEB" w:rsidRDefault="00D52130" w:rsidP="001D72BC">
      <w:pPr>
        <w:ind w:left="22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三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本委員會任期與理事長同，委員解聘與改聘時，須經理事會通過，並報</w:t>
      </w:r>
      <w:r w:rsidR="00954649" w:rsidRPr="009F4FEB">
        <w:rPr>
          <w:rFonts w:ascii="Times New Roman" w:eastAsia="標楷體" w:hAnsi="Times New Roman" w:cs="Times New Roman" w:hint="eastAsia"/>
        </w:rPr>
        <w:t>教育部</w:t>
      </w:r>
      <w:r w:rsidRPr="009F4FEB">
        <w:rPr>
          <w:rFonts w:ascii="Times New Roman" w:eastAsia="標楷體" w:hAnsi="Times New Roman" w:cs="Times New Roman"/>
        </w:rPr>
        <w:t>備查。</w:t>
      </w:r>
    </w:p>
    <w:p w14:paraId="0872E61D" w14:textId="77777777" w:rsidR="00D52130" w:rsidRPr="009F4FEB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五、本委員會召開會議時：</w:t>
      </w:r>
    </w:p>
    <w:p w14:paraId="3AF2A3D4" w14:textId="19818FB2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一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由</w:t>
      </w:r>
      <w:r w:rsidR="001D72BC" w:rsidRPr="009F4FEB">
        <w:rPr>
          <w:rFonts w:ascii="Times New Roman" w:eastAsia="標楷體" w:hAnsi="Times New Roman" w:cs="Times New Roman" w:hint="eastAsia"/>
        </w:rPr>
        <w:t>主任委員</w:t>
      </w:r>
      <w:r w:rsidRPr="009F4FEB">
        <w:rPr>
          <w:rFonts w:ascii="Times New Roman" w:eastAsia="標楷體" w:hAnsi="Times New Roman" w:cs="Times New Roman"/>
        </w:rPr>
        <w:t>擔任主席，</w:t>
      </w:r>
      <w:r w:rsidR="001D72BC" w:rsidRPr="009F4FEB">
        <w:rPr>
          <w:rFonts w:ascii="Times New Roman" w:eastAsia="標楷體" w:hAnsi="Times New Roman" w:cs="Times New Roman" w:hint="eastAsia"/>
        </w:rPr>
        <w:t>主任委員</w:t>
      </w:r>
      <w:r w:rsidRPr="009F4FEB">
        <w:rPr>
          <w:rFonts w:ascii="Times New Roman" w:eastAsia="標楷體" w:hAnsi="Times New Roman" w:cs="Times New Roman"/>
        </w:rPr>
        <w:t>未克出席時，由</w:t>
      </w:r>
      <w:r w:rsidR="001D72BC" w:rsidRPr="009F4FEB">
        <w:rPr>
          <w:rFonts w:ascii="Times New Roman" w:eastAsia="標楷體" w:hAnsi="Times New Roman" w:cs="Times New Roman" w:hint="eastAsia"/>
        </w:rPr>
        <w:t>執行秘書</w:t>
      </w:r>
      <w:r w:rsidRPr="009F4FEB">
        <w:rPr>
          <w:rFonts w:ascii="Times New Roman" w:eastAsia="標楷體" w:hAnsi="Times New Roman" w:cs="Times New Roman"/>
        </w:rPr>
        <w:t>擔任；</w:t>
      </w:r>
      <w:r w:rsidR="001D72BC" w:rsidRPr="009F4FEB">
        <w:rPr>
          <w:rFonts w:ascii="Times New Roman" w:eastAsia="標楷體" w:hAnsi="Times New Roman" w:cs="Times New Roman" w:hint="eastAsia"/>
        </w:rPr>
        <w:t>執行秘書</w:t>
      </w:r>
      <w:r w:rsidRPr="009F4FEB">
        <w:rPr>
          <w:rFonts w:ascii="Times New Roman" w:eastAsia="標楷體" w:hAnsi="Times New Roman" w:cs="Times New Roman"/>
        </w:rPr>
        <w:t>亦未克出席時，由</w:t>
      </w:r>
      <w:r w:rsidR="001D72BC" w:rsidRPr="009F4FEB">
        <w:rPr>
          <w:rFonts w:ascii="Times New Roman" w:eastAsia="標楷體" w:hAnsi="Times New Roman" w:cs="Times New Roman" w:hint="eastAsia"/>
        </w:rPr>
        <w:t>主任委員</w:t>
      </w:r>
      <w:r w:rsidRPr="009F4FEB">
        <w:rPr>
          <w:rFonts w:ascii="Times New Roman" w:eastAsia="標楷體" w:hAnsi="Times New Roman" w:cs="Times New Roman"/>
        </w:rPr>
        <w:t>指定委員</w:t>
      </w:r>
      <w:r w:rsidRPr="009F4FEB">
        <w:rPr>
          <w:rFonts w:ascii="Times New Roman" w:eastAsia="標楷體" w:hAnsi="Times New Roman" w:cs="Times New Roman"/>
        </w:rPr>
        <w:t xml:space="preserve"> 1 </w:t>
      </w:r>
      <w:r w:rsidRPr="009F4FEB">
        <w:rPr>
          <w:rFonts w:ascii="Times New Roman" w:eastAsia="標楷體" w:hAnsi="Times New Roman" w:cs="Times New Roman"/>
        </w:rPr>
        <w:t>人代理之。</w:t>
      </w:r>
    </w:p>
    <w:p w14:paraId="0983C5D3" w14:textId="7FC14C98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 w:hint="eastAsia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二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應有委員二分之一以上之出席，始得開會；出席委員過半數同意始得決議。</w:t>
      </w:r>
      <w:r w:rsidR="007321DE" w:rsidRPr="00B45F1D">
        <w:rPr>
          <w:rFonts w:ascii="Times New Roman" w:eastAsia="標楷體" w:hAnsi="Times New Roman" w:cs="Times New Roman"/>
          <w:u w:val="single"/>
        </w:rPr>
        <w:t>必要時，亦得以</w:t>
      </w:r>
      <w:r w:rsidR="007321DE" w:rsidRPr="00B45F1D">
        <w:rPr>
          <w:rFonts w:ascii="Times New Roman" w:eastAsia="標楷體" w:hAnsi="Times New Roman" w:cs="Times New Roman" w:hint="eastAsia"/>
          <w:u w:val="single"/>
        </w:rPr>
        <w:t>通訊</w:t>
      </w:r>
      <w:r w:rsidR="007321DE" w:rsidRPr="00B45F1D">
        <w:rPr>
          <w:rFonts w:ascii="Times New Roman" w:eastAsia="標楷體" w:hAnsi="Times New Roman" w:cs="Times New Roman"/>
          <w:u w:val="single"/>
        </w:rPr>
        <w:t>方式行之</w:t>
      </w:r>
      <w:r w:rsidR="007321DE">
        <w:rPr>
          <w:rFonts w:ascii="Times New Roman" w:eastAsia="標楷體" w:hAnsi="Times New Roman" w:cs="Times New Roman" w:hint="eastAsia"/>
          <w:u w:val="single"/>
        </w:rPr>
        <w:t>。</w:t>
      </w:r>
      <w:bookmarkStart w:id="0" w:name="_GoBack"/>
      <w:bookmarkEnd w:id="0"/>
    </w:p>
    <w:p w14:paraId="1F48DFE9" w14:textId="77777777" w:rsidR="00D52130" w:rsidRPr="009F4FEB" w:rsidRDefault="00D52130" w:rsidP="001D72BC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三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本委員會有下列情事之一者，應即解任：</w:t>
      </w:r>
    </w:p>
    <w:p w14:paraId="49C2A039" w14:textId="77777777" w:rsidR="00D52130" w:rsidRPr="009F4FEB" w:rsidRDefault="00D52130" w:rsidP="001D72BC">
      <w:pPr>
        <w:ind w:leftChars="200" w:left="118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1</w:t>
      </w:r>
      <w:r w:rsidRPr="009F4FEB">
        <w:rPr>
          <w:rFonts w:ascii="Times New Roman" w:eastAsia="標楷體" w:hAnsi="Times New Roman" w:cs="Times New Roman"/>
        </w:rPr>
        <w:t>、因故辭職經理事會會決議通過者。</w:t>
      </w:r>
    </w:p>
    <w:p w14:paraId="4A89757C" w14:textId="77777777" w:rsidR="00D52130" w:rsidRPr="009F4FEB" w:rsidRDefault="00D52130" w:rsidP="001D72BC">
      <w:pPr>
        <w:ind w:leftChars="200" w:left="118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2</w:t>
      </w:r>
      <w:r w:rsidRPr="009F4FEB">
        <w:rPr>
          <w:rFonts w:ascii="Times New Roman" w:eastAsia="標楷體" w:hAnsi="Times New Roman" w:cs="Times New Roman"/>
        </w:rPr>
        <w:t>、連續二次無故未參與開會者自動解除職務。</w:t>
      </w:r>
    </w:p>
    <w:p w14:paraId="166CFA87" w14:textId="2E9BE15F" w:rsidR="00D52130" w:rsidRPr="009F4FEB" w:rsidRDefault="00D52130" w:rsidP="001D72BC">
      <w:pPr>
        <w:ind w:left="228"/>
        <w:rPr>
          <w:rFonts w:ascii="Times New Roman" w:eastAsia="標楷體" w:hAnsi="Times New Roman" w:cs="Times New Roman"/>
          <w:color w:val="000000" w:themeColor="text1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四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本委員會開會時，中華民國射箭協會秘書長及選訓委員會</w:t>
      </w:r>
      <w:r w:rsidR="001D72BC" w:rsidRPr="009F4FEB">
        <w:rPr>
          <w:rFonts w:ascii="Times New Roman" w:eastAsia="標楷體" w:hAnsi="Times New Roman" w:cs="Times New Roman" w:hint="eastAsia"/>
        </w:rPr>
        <w:t>執行秘書</w:t>
      </w:r>
      <w:r w:rsidRPr="009F4FEB">
        <w:rPr>
          <w:rFonts w:ascii="Times New Roman" w:eastAsia="標楷體" w:hAnsi="Times New Roman" w:cs="Times New Roman"/>
          <w:color w:val="000000" w:themeColor="text1"/>
        </w:rPr>
        <w:t>應</w:t>
      </w:r>
      <w:r w:rsidR="00954649" w:rsidRPr="009F4FEB">
        <w:rPr>
          <w:rFonts w:ascii="Times New Roman" w:eastAsia="標楷體" w:hAnsi="Times New Roman" w:cs="Times New Roman" w:hint="eastAsia"/>
          <w:color w:val="000000" w:themeColor="text1"/>
        </w:rPr>
        <w:t>出席</w:t>
      </w:r>
      <w:r w:rsidRPr="009F4FEB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B633571" w14:textId="09C554A3" w:rsidR="00D52130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六、本委員會之會議決議，經理事長同意後，由中華民國射箭協會依程序陳報</w:t>
      </w:r>
      <w:r w:rsidR="00954649" w:rsidRPr="009F4FEB">
        <w:rPr>
          <w:rFonts w:ascii="Times New Roman" w:eastAsia="標楷體" w:hAnsi="Times New Roman" w:cs="Times New Roman" w:hint="eastAsia"/>
        </w:rPr>
        <w:t>教育部</w:t>
      </w:r>
      <w:r w:rsidR="009A7FA4">
        <w:rPr>
          <w:rFonts w:ascii="Times New Roman" w:eastAsia="標楷體" w:hAnsi="Times New Roman" w:cs="Times New Roman" w:hint="eastAsia"/>
        </w:rPr>
        <w:t>體育署</w:t>
      </w:r>
      <w:r w:rsidRPr="009F4FEB">
        <w:rPr>
          <w:rFonts w:ascii="Times New Roman" w:eastAsia="標楷體" w:hAnsi="Times New Roman" w:cs="Times New Roman"/>
        </w:rPr>
        <w:t>備查後始得執行。</w:t>
      </w:r>
    </w:p>
    <w:p w14:paraId="5C84C896" w14:textId="77777777" w:rsidR="009A7FA4" w:rsidRPr="009F4FEB" w:rsidRDefault="009A7FA4" w:rsidP="001D72BC">
      <w:pPr>
        <w:ind w:left="708" w:hangingChars="295" w:hanging="708"/>
        <w:rPr>
          <w:rFonts w:ascii="Times New Roman" w:eastAsia="標楷體" w:hAnsi="Times New Roman" w:cs="Times New Roman"/>
        </w:rPr>
      </w:pPr>
    </w:p>
    <w:p w14:paraId="4805FAAE" w14:textId="77777777" w:rsidR="00D52130" w:rsidRPr="009F4FEB" w:rsidRDefault="00D52130" w:rsidP="001D72BC">
      <w:pPr>
        <w:ind w:left="70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lastRenderedPageBreak/>
        <w:t>七、附則：</w:t>
      </w:r>
    </w:p>
    <w:p w14:paraId="286EBBC1" w14:textId="77777777" w:rsidR="00D52130" w:rsidRPr="009F4FEB" w:rsidRDefault="00D52130" w:rsidP="00CE6E69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一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本委員會隸屬中華民國射箭協會，不得對外行文。</w:t>
      </w:r>
    </w:p>
    <w:p w14:paraId="3B25AD16" w14:textId="77777777" w:rsidR="00D52130" w:rsidRPr="009F4FEB" w:rsidRDefault="00D52130" w:rsidP="00CE6E69">
      <w:pPr>
        <w:ind w:leftChars="100" w:left="948" w:hangingChars="295" w:hanging="708"/>
        <w:rPr>
          <w:rFonts w:ascii="Times New Roman" w:eastAsia="標楷體" w:hAnsi="Times New Roman" w:cs="Times New Roman"/>
        </w:rPr>
      </w:pPr>
      <w:r w:rsidRPr="009F4FEB">
        <w:rPr>
          <w:rFonts w:ascii="Times New Roman" w:eastAsia="標楷體" w:hAnsi="Times New Roman" w:cs="Times New Roman"/>
        </w:rPr>
        <w:t>(</w:t>
      </w:r>
      <w:r w:rsidRPr="009F4FEB">
        <w:rPr>
          <w:rFonts w:ascii="Times New Roman" w:eastAsia="標楷體" w:hAnsi="Times New Roman" w:cs="Times New Roman"/>
        </w:rPr>
        <w:t>二</w:t>
      </w:r>
      <w:r w:rsidRPr="009F4FEB">
        <w:rPr>
          <w:rFonts w:ascii="Times New Roman" w:eastAsia="標楷體" w:hAnsi="Times New Roman" w:cs="Times New Roman"/>
        </w:rPr>
        <w:t>)</w:t>
      </w:r>
      <w:r w:rsidRPr="009F4FEB">
        <w:rPr>
          <w:rFonts w:ascii="Times New Roman" w:eastAsia="標楷體" w:hAnsi="Times New Roman" w:cs="Times New Roman"/>
        </w:rPr>
        <w:t>本委員會委員均屬無給職。</w:t>
      </w:r>
    </w:p>
    <w:p w14:paraId="2F6DF3E5" w14:textId="77777777" w:rsidR="00C50195" w:rsidRPr="009F4FEB" w:rsidRDefault="00D52130" w:rsidP="00D52130">
      <w:pPr>
        <w:rPr>
          <w:rFonts w:ascii="Times New Roman" w:eastAsia="標楷體" w:hAnsi="Times New Roman" w:cs="Times New Roman"/>
          <w:color w:val="000000" w:themeColor="text1"/>
        </w:rPr>
      </w:pPr>
      <w:r w:rsidRPr="009F4FEB">
        <w:rPr>
          <w:rFonts w:ascii="Times New Roman" w:eastAsia="標楷體" w:hAnsi="Times New Roman" w:cs="Times New Roman"/>
        </w:rPr>
        <w:t>八、本組織簡則經理事會通過，並報請中央主管機關備查後施行，修正時亦同。</w:t>
      </w:r>
    </w:p>
    <w:sectPr w:rsidR="00C50195" w:rsidRPr="009F4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0"/>
    <w:rsid w:val="001D72BC"/>
    <w:rsid w:val="00306C6F"/>
    <w:rsid w:val="004839D3"/>
    <w:rsid w:val="004D0052"/>
    <w:rsid w:val="00647950"/>
    <w:rsid w:val="007321DE"/>
    <w:rsid w:val="007A6E80"/>
    <w:rsid w:val="007F2D20"/>
    <w:rsid w:val="008B50EE"/>
    <w:rsid w:val="00954649"/>
    <w:rsid w:val="009A7FA4"/>
    <w:rsid w:val="009E1BE6"/>
    <w:rsid w:val="009F4FEB"/>
    <w:rsid w:val="00C50195"/>
    <w:rsid w:val="00CD332B"/>
    <w:rsid w:val="00CE6E69"/>
    <w:rsid w:val="00D27690"/>
    <w:rsid w:val="00D27F53"/>
    <w:rsid w:val="00D346C2"/>
    <w:rsid w:val="00D52130"/>
    <w:rsid w:val="00D61868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39B9"/>
  <w15:chartTrackingRefBased/>
  <w15:docId w15:val="{F50680CD-7B77-4508-911F-CB58045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Lee</dc:creator>
  <cp:keywords/>
  <dc:description/>
  <cp:lastModifiedBy>Microsoft Office 使用者</cp:lastModifiedBy>
  <cp:revision>15</cp:revision>
  <dcterms:created xsi:type="dcterms:W3CDTF">2020-06-30T07:06:00Z</dcterms:created>
  <dcterms:modified xsi:type="dcterms:W3CDTF">2020-08-06T07:07:00Z</dcterms:modified>
</cp:coreProperties>
</file>